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06" w:rsidRDefault="00EA5001" w:rsidP="0028571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0" distR="0" simplePos="0" relativeHeight="251659264" behindDoc="0" locked="0" layoutInCell="1" allowOverlap="1" wp14:anchorId="30961EDD" wp14:editId="0A2ACF2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39050" cy="1352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8" cstate="print"/>
                    <a:srcRect r="5880" b="88095"/>
                    <a:stretch/>
                  </pic:blipFill>
                  <pic:spPr bwMode="auto">
                    <a:xfrm>
                      <a:off x="0" y="0"/>
                      <a:ext cx="763905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001" w:rsidRDefault="00EA5001" w:rsidP="0028571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A5001" w:rsidRDefault="00EA5001" w:rsidP="0028571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A5001" w:rsidRDefault="00EA5001" w:rsidP="0028571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A5001" w:rsidRDefault="00EA5001" w:rsidP="0028571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A5001" w:rsidRDefault="00EA5001" w:rsidP="0028571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E2C3D" w:rsidRPr="00EA5001" w:rsidRDefault="00CE2C3D" w:rsidP="0028571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EA5001">
        <w:rPr>
          <w:rFonts w:asciiTheme="majorHAnsi" w:hAnsiTheme="majorHAnsi"/>
          <w:b/>
          <w:sz w:val="32"/>
          <w:szCs w:val="32"/>
        </w:rPr>
        <w:t>N E V E Z É S I  L A P</w:t>
      </w:r>
    </w:p>
    <w:p w:rsidR="008B6900" w:rsidRPr="00EA5001" w:rsidRDefault="00CE2C3D" w:rsidP="00B32649">
      <w:pPr>
        <w:spacing w:after="0" w:line="240" w:lineRule="auto"/>
        <w:ind w:left="227"/>
        <w:jc w:val="both"/>
        <w:rPr>
          <w:rFonts w:asciiTheme="majorHAnsi" w:hAnsiTheme="majorHAnsi"/>
          <w:b/>
          <w:sz w:val="24"/>
          <w:szCs w:val="24"/>
        </w:rPr>
      </w:pPr>
      <w:r w:rsidRPr="00EA5001">
        <w:rPr>
          <w:rFonts w:asciiTheme="majorHAnsi" w:hAnsiTheme="majorHAnsi"/>
          <w:b/>
          <w:sz w:val="24"/>
          <w:szCs w:val="24"/>
        </w:rPr>
        <w:t>Nevezési feltételek</w:t>
      </w:r>
      <w:r w:rsidR="008B6900" w:rsidRPr="00EA5001">
        <w:rPr>
          <w:rFonts w:asciiTheme="majorHAnsi" w:hAnsiTheme="majorHAnsi"/>
          <w:b/>
          <w:sz w:val="24"/>
          <w:szCs w:val="24"/>
        </w:rPr>
        <w:t>:</w:t>
      </w:r>
    </w:p>
    <w:p w:rsidR="00CE2C3D" w:rsidRPr="00EA5001" w:rsidRDefault="008B6900" w:rsidP="00B32649">
      <w:pPr>
        <w:spacing w:after="0" w:line="240" w:lineRule="auto"/>
        <w:ind w:left="227"/>
        <w:jc w:val="both"/>
        <w:rPr>
          <w:rFonts w:asciiTheme="majorHAnsi" w:hAnsiTheme="majorHAnsi"/>
          <w:b/>
          <w:sz w:val="24"/>
          <w:szCs w:val="24"/>
        </w:rPr>
      </w:pPr>
      <w:r w:rsidRPr="00EA5001">
        <w:rPr>
          <w:rFonts w:asciiTheme="majorHAnsi" w:hAnsiTheme="majorHAnsi"/>
          <w:sz w:val="24"/>
          <w:szCs w:val="24"/>
        </w:rPr>
        <w:t xml:space="preserve">A </w:t>
      </w:r>
      <w:r w:rsidR="00CE2C3D" w:rsidRPr="00EA5001">
        <w:rPr>
          <w:rFonts w:asciiTheme="majorHAnsi" w:hAnsiTheme="majorHAnsi"/>
          <w:sz w:val="24"/>
          <w:szCs w:val="24"/>
        </w:rPr>
        <w:t>házipálinka-mustrára csak olyan „víztiszta” (tehát nem érlelt) házipálinkával nevezhetnek a magánfőzők, melynek törvényes előállítását a nevező saját vagy családtagja nevére kiállított „Származási igazolással” vagy „Párlat adójeggyel” igazolni tudja és megfelel az alábbi feltételeknek:</w:t>
      </w:r>
    </w:p>
    <w:p w:rsidR="00CE2C3D" w:rsidRPr="00EA5001" w:rsidRDefault="00CE2C3D" w:rsidP="00CE2C3D">
      <w:pPr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EA5001">
        <w:rPr>
          <w:rFonts w:asciiTheme="majorHAnsi" w:hAnsiTheme="majorHAnsi"/>
          <w:b/>
          <w:sz w:val="24"/>
          <w:szCs w:val="24"/>
        </w:rPr>
        <w:t>A házipálinkát  100%-ban szőlőből, borból, seprőből illetve szőlőtörkölyből Magyarországon erjesztették,  párolták és palackozták törköly házipálinka esetén legfeljebb 25 kg borseprő/100 kg felhasználásával.</w:t>
      </w:r>
    </w:p>
    <w:p w:rsidR="00CE2C3D" w:rsidRPr="00EA5001" w:rsidRDefault="00CE2C3D" w:rsidP="00CE2C3D">
      <w:pPr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EA5001">
        <w:rPr>
          <w:rFonts w:asciiTheme="majorHAnsi" w:hAnsiTheme="majorHAnsi"/>
          <w:b/>
          <w:sz w:val="24"/>
          <w:szCs w:val="24"/>
        </w:rPr>
        <w:t>A házipálinka készítése során répa-, nád-, izo- vagy gyümölcscukorral javított cefrét nem használtak fel.</w:t>
      </w:r>
    </w:p>
    <w:p w:rsidR="00CE2C3D" w:rsidRPr="00EA5001" w:rsidRDefault="00CE2C3D" w:rsidP="00CE2C3D">
      <w:pPr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EA5001">
        <w:rPr>
          <w:rFonts w:asciiTheme="majorHAnsi" w:hAnsiTheme="majorHAnsi"/>
          <w:b/>
          <w:sz w:val="24"/>
          <w:szCs w:val="24"/>
        </w:rPr>
        <w:t>A házipálinkát nem ízesítették, színezték, édesítették és alkoholt sem adtak hozzá.</w:t>
      </w:r>
    </w:p>
    <w:p w:rsidR="00CE2C3D" w:rsidRPr="00EA5001" w:rsidRDefault="00CE2C3D" w:rsidP="00A9009E">
      <w:pPr>
        <w:pStyle w:val="Listaszerbekezds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EA5001">
        <w:rPr>
          <w:rFonts w:asciiTheme="majorHAnsi" w:hAnsiTheme="majorHAnsi"/>
          <w:b/>
          <w:sz w:val="24"/>
          <w:szCs w:val="24"/>
        </w:rPr>
        <w:t>Kizárólag Magyarországon termett, készített és/vagy keletkezett szőlő, törköly, bor, seprő az alapanyaga.</w:t>
      </w:r>
    </w:p>
    <w:p w:rsidR="00A9009E" w:rsidRPr="00EA5001" w:rsidRDefault="00A9009E" w:rsidP="00A9009E">
      <w:pPr>
        <w:pStyle w:val="Listaszerbekezds"/>
        <w:numPr>
          <w:ilvl w:val="0"/>
          <w:numId w:val="1"/>
        </w:numPr>
        <w:spacing w:after="0" w:line="0" w:lineRule="atLeast"/>
        <w:rPr>
          <w:rFonts w:asciiTheme="majorHAnsi" w:hAnsiTheme="majorHAnsi"/>
          <w:b/>
          <w:sz w:val="24"/>
          <w:szCs w:val="24"/>
        </w:rPr>
      </w:pPr>
      <w:r w:rsidRPr="00EA5001">
        <w:rPr>
          <w:rFonts w:asciiTheme="majorHAnsi" w:hAnsiTheme="majorHAnsi"/>
          <w:b/>
          <w:sz w:val="24"/>
          <w:szCs w:val="24"/>
        </w:rPr>
        <w:t>Minimum 37,5 tf % maximum 86 tf % az alkoholtartalma.</w:t>
      </w:r>
    </w:p>
    <w:p w:rsidR="00A9009E" w:rsidRPr="00EA5001" w:rsidRDefault="00A9009E" w:rsidP="00A9009E">
      <w:pPr>
        <w:pStyle w:val="Listaszerbekezds"/>
        <w:spacing w:after="0" w:line="0" w:lineRule="atLeast"/>
        <w:rPr>
          <w:rFonts w:asciiTheme="majorHAnsi" w:hAnsiTheme="majorHAnsi"/>
          <w:b/>
          <w:sz w:val="24"/>
          <w:szCs w:val="24"/>
        </w:rPr>
      </w:pPr>
    </w:p>
    <w:p w:rsidR="00CE2C3D" w:rsidRPr="00EA5001" w:rsidRDefault="00CE2C3D" w:rsidP="00A9009E">
      <w:pPr>
        <w:spacing w:after="0" w:line="0" w:lineRule="atLeast"/>
        <w:ind w:left="227"/>
        <w:rPr>
          <w:rFonts w:asciiTheme="majorHAnsi" w:hAnsiTheme="majorHAnsi"/>
          <w:b/>
          <w:sz w:val="24"/>
          <w:szCs w:val="24"/>
        </w:rPr>
      </w:pPr>
      <w:r w:rsidRPr="00EA5001">
        <w:rPr>
          <w:rFonts w:asciiTheme="majorHAnsi" w:hAnsiTheme="majorHAnsi"/>
          <w:b/>
          <w:sz w:val="24"/>
          <w:szCs w:val="24"/>
        </w:rPr>
        <w:t>További feltételek:</w:t>
      </w:r>
    </w:p>
    <w:p w:rsidR="00CE2C3D" w:rsidRPr="00EA5001" w:rsidRDefault="00CE2C3D" w:rsidP="007D2706">
      <w:pPr>
        <w:spacing w:after="0" w:line="240" w:lineRule="auto"/>
        <w:ind w:left="227"/>
        <w:rPr>
          <w:rFonts w:asciiTheme="majorHAnsi" w:hAnsiTheme="majorHAnsi"/>
          <w:sz w:val="24"/>
          <w:szCs w:val="24"/>
        </w:rPr>
      </w:pPr>
      <w:r w:rsidRPr="00EA5001">
        <w:rPr>
          <w:rFonts w:asciiTheme="majorHAnsi" w:hAnsiTheme="majorHAnsi"/>
          <w:sz w:val="24"/>
          <w:szCs w:val="24"/>
        </w:rPr>
        <w:t>A mustrára a nevezési (és a további) feltételek elfogadásával, a kitöltött nevezési lappal, illetve a nevezési díj befizetésével nevezhetnek a jelentkezők.</w:t>
      </w:r>
    </w:p>
    <w:p w:rsidR="00CE2C3D" w:rsidRPr="00EA5001" w:rsidRDefault="00CE2C3D" w:rsidP="00CE2C3D">
      <w:pPr>
        <w:numPr>
          <w:ilvl w:val="0"/>
          <w:numId w:val="3"/>
        </w:numPr>
        <w:spacing w:after="0"/>
        <w:ind w:left="714" w:hanging="357"/>
        <w:rPr>
          <w:rFonts w:asciiTheme="majorHAnsi" w:hAnsiTheme="majorHAnsi"/>
          <w:sz w:val="24"/>
          <w:szCs w:val="24"/>
        </w:rPr>
      </w:pPr>
      <w:r w:rsidRPr="00EA5001">
        <w:rPr>
          <w:rFonts w:asciiTheme="majorHAnsi" w:hAnsiTheme="majorHAnsi"/>
          <w:sz w:val="24"/>
          <w:szCs w:val="24"/>
        </w:rPr>
        <w:t xml:space="preserve">a nevezéshez mellékelni kell a „Származási igazolás” vagy „Párlat adójegy” másolatát, </w:t>
      </w:r>
    </w:p>
    <w:p w:rsidR="00CE2C3D" w:rsidRPr="00EA5001" w:rsidRDefault="00CE2C3D" w:rsidP="00CE2C3D">
      <w:pPr>
        <w:numPr>
          <w:ilvl w:val="0"/>
          <w:numId w:val="3"/>
        </w:numPr>
        <w:spacing w:after="0"/>
        <w:ind w:left="714" w:hanging="357"/>
        <w:rPr>
          <w:rFonts w:asciiTheme="majorHAnsi" w:hAnsiTheme="majorHAnsi"/>
          <w:sz w:val="24"/>
          <w:szCs w:val="24"/>
        </w:rPr>
      </w:pPr>
      <w:r w:rsidRPr="00EA5001">
        <w:rPr>
          <w:rFonts w:asciiTheme="majorHAnsi" w:hAnsiTheme="majorHAnsi"/>
          <w:b/>
          <w:sz w:val="24"/>
          <w:szCs w:val="24"/>
        </w:rPr>
        <w:t>nevezni maximum 5 tétellel lehet, t</w:t>
      </w:r>
      <w:r w:rsidR="008F5FC8">
        <w:rPr>
          <w:rFonts w:asciiTheme="majorHAnsi" w:hAnsiTheme="majorHAnsi"/>
          <w:b/>
          <w:sz w:val="24"/>
          <w:szCs w:val="24"/>
        </w:rPr>
        <w:t>ételenként 0,2</w:t>
      </w:r>
      <w:bookmarkStart w:id="0" w:name="_GoBack"/>
      <w:bookmarkEnd w:id="0"/>
      <w:r w:rsidRPr="00EA5001">
        <w:rPr>
          <w:rFonts w:asciiTheme="majorHAnsi" w:hAnsiTheme="majorHAnsi"/>
          <w:b/>
          <w:sz w:val="24"/>
          <w:szCs w:val="24"/>
        </w:rPr>
        <w:t>5 liter minta leadásával</w:t>
      </w:r>
      <w:r w:rsidRPr="00EA5001">
        <w:rPr>
          <w:rFonts w:asciiTheme="majorHAnsi" w:hAnsiTheme="majorHAnsi"/>
          <w:sz w:val="24"/>
          <w:szCs w:val="24"/>
        </w:rPr>
        <w:t xml:space="preserve">, áttetsző, felcímkézett, </w:t>
      </w:r>
      <w:r w:rsidRPr="00EA5001">
        <w:rPr>
          <w:rFonts w:asciiTheme="majorHAnsi" w:hAnsiTheme="majorHAnsi"/>
          <w:b/>
          <w:sz w:val="24"/>
          <w:szCs w:val="24"/>
          <w:u w:val="single"/>
        </w:rPr>
        <w:t>nem</w:t>
      </w:r>
      <w:r w:rsidRPr="00EA5001">
        <w:rPr>
          <w:rFonts w:asciiTheme="majorHAnsi" w:hAnsiTheme="majorHAnsi"/>
          <w:sz w:val="24"/>
          <w:szCs w:val="24"/>
        </w:rPr>
        <w:t xml:space="preserve"> kapszulázott üvegben. </w:t>
      </w:r>
      <w:r w:rsidRPr="00EA5001">
        <w:rPr>
          <w:rFonts w:asciiTheme="majorHAnsi" w:hAnsiTheme="majorHAnsi"/>
          <w:b/>
          <w:sz w:val="24"/>
          <w:szCs w:val="24"/>
        </w:rPr>
        <w:t>A címke adattartalma:</w:t>
      </w:r>
      <w:r w:rsidRPr="00EA5001">
        <w:rPr>
          <w:rFonts w:asciiTheme="majorHAnsi" w:hAnsiTheme="majorHAnsi"/>
          <w:sz w:val="24"/>
          <w:szCs w:val="24"/>
        </w:rPr>
        <w:t xml:space="preserve"> a párlat fajtája, az előállítás éve, előállítás módja (kisüsti, egymenetes), a párlat alkohol foka, a párlat előállítója - a tételek maradékát az esemény legvégén (házipálinka-kóstoló után) visszaadjuk!</w:t>
      </w:r>
    </w:p>
    <w:p w:rsidR="00CE2C3D" w:rsidRPr="00EA5001" w:rsidRDefault="00CE2C3D" w:rsidP="00CE2C3D">
      <w:pPr>
        <w:numPr>
          <w:ilvl w:val="0"/>
          <w:numId w:val="3"/>
        </w:numPr>
        <w:spacing w:after="0"/>
        <w:ind w:left="714" w:hanging="357"/>
        <w:rPr>
          <w:rFonts w:asciiTheme="majorHAnsi" w:hAnsiTheme="majorHAnsi"/>
          <w:i/>
          <w:sz w:val="24"/>
          <w:szCs w:val="24"/>
        </w:rPr>
      </w:pPr>
      <w:r w:rsidRPr="00EA5001">
        <w:rPr>
          <w:rFonts w:asciiTheme="majorHAnsi" w:hAnsiTheme="majorHAnsi"/>
          <w:b/>
          <w:sz w:val="24"/>
          <w:szCs w:val="24"/>
        </w:rPr>
        <w:t>nevezési díj: 1.500.-Ft/tétel</w:t>
      </w:r>
      <w:r w:rsidRPr="00EA5001">
        <w:rPr>
          <w:rFonts w:asciiTheme="majorHAnsi" w:hAnsiTheme="majorHAnsi"/>
          <w:sz w:val="24"/>
          <w:szCs w:val="24"/>
        </w:rPr>
        <w:t xml:space="preserve">  - melyet a </w:t>
      </w:r>
      <w:r w:rsidRPr="00EA5001">
        <w:rPr>
          <w:rFonts w:asciiTheme="majorHAnsi" w:hAnsiTheme="majorHAnsi"/>
          <w:i/>
          <w:sz w:val="24"/>
          <w:szCs w:val="24"/>
        </w:rPr>
        <w:t>tételekkel</w:t>
      </w:r>
      <w:r w:rsidRPr="00EA5001">
        <w:rPr>
          <w:rFonts w:asciiTheme="majorHAnsi" w:hAnsiTheme="majorHAnsi"/>
          <w:sz w:val="24"/>
          <w:szCs w:val="24"/>
        </w:rPr>
        <w:t xml:space="preserve"> és az egyéb dokumentumokkal ( </w:t>
      </w:r>
      <w:r w:rsidRPr="00EA5001">
        <w:rPr>
          <w:rFonts w:asciiTheme="majorHAnsi" w:hAnsiTheme="majorHAnsi"/>
          <w:i/>
          <w:sz w:val="24"/>
          <w:szCs w:val="24"/>
        </w:rPr>
        <w:t xml:space="preserve">kitöltött nevezési lap,  </w:t>
      </w:r>
    </w:p>
    <w:p w:rsidR="00CE2C3D" w:rsidRPr="00EA5001" w:rsidRDefault="00CE2C3D" w:rsidP="00CE2C3D">
      <w:pPr>
        <w:spacing w:after="0"/>
        <w:ind w:left="357"/>
        <w:rPr>
          <w:rFonts w:asciiTheme="majorHAnsi" w:hAnsiTheme="majorHAnsi"/>
          <w:sz w:val="24"/>
          <w:szCs w:val="24"/>
        </w:rPr>
      </w:pPr>
      <w:r w:rsidRPr="00EA5001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</w:t>
      </w:r>
      <w:r w:rsidRPr="00EA5001">
        <w:rPr>
          <w:rFonts w:asciiTheme="majorHAnsi" w:hAnsiTheme="majorHAnsi"/>
          <w:i/>
          <w:sz w:val="24"/>
          <w:szCs w:val="24"/>
        </w:rPr>
        <w:t>származási igazolás</w:t>
      </w:r>
      <w:r w:rsidRPr="00EA5001">
        <w:rPr>
          <w:rFonts w:asciiTheme="majorHAnsi" w:hAnsiTheme="majorHAnsi"/>
          <w:sz w:val="24"/>
          <w:szCs w:val="24"/>
        </w:rPr>
        <w:t>) együtt kell betenni</w:t>
      </w:r>
      <w:r w:rsidRPr="00EA5001">
        <w:rPr>
          <w:rFonts w:asciiTheme="majorHAnsi" w:hAnsiTheme="majorHAnsi"/>
          <w:b/>
          <w:sz w:val="24"/>
          <w:szCs w:val="24"/>
        </w:rPr>
        <w:t xml:space="preserve"> </w:t>
      </w:r>
      <w:r w:rsidRPr="00EA5001">
        <w:rPr>
          <w:rFonts w:asciiTheme="majorHAnsi" w:hAnsiTheme="majorHAnsi"/>
          <w:sz w:val="24"/>
          <w:szCs w:val="24"/>
        </w:rPr>
        <w:t xml:space="preserve">a „csomagba”,: </w:t>
      </w:r>
      <w:r w:rsidRPr="00EA5001">
        <w:rPr>
          <w:rFonts w:asciiTheme="majorHAnsi" w:hAnsiTheme="majorHAnsi"/>
          <w:b/>
          <w:sz w:val="24"/>
          <w:szCs w:val="24"/>
        </w:rPr>
        <w:t>zárt borítékban!</w:t>
      </w:r>
      <w:r w:rsidRPr="00EA5001">
        <w:rPr>
          <w:rFonts w:asciiTheme="majorHAnsi" w:hAnsiTheme="majorHAnsi"/>
          <w:sz w:val="24"/>
          <w:szCs w:val="24"/>
        </w:rPr>
        <w:t xml:space="preserve"> </w:t>
      </w:r>
    </w:p>
    <w:p w:rsidR="000654D5" w:rsidRPr="00EA5001" w:rsidRDefault="00CE2C3D" w:rsidP="00876C1A">
      <w:pPr>
        <w:numPr>
          <w:ilvl w:val="0"/>
          <w:numId w:val="3"/>
        </w:numPr>
        <w:spacing w:after="0"/>
        <w:ind w:left="714" w:hanging="357"/>
        <w:rPr>
          <w:rFonts w:asciiTheme="majorHAnsi" w:hAnsiTheme="majorHAnsi"/>
          <w:sz w:val="10"/>
          <w:szCs w:val="10"/>
        </w:rPr>
      </w:pPr>
      <w:r w:rsidRPr="00EA5001">
        <w:rPr>
          <w:rFonts w:asciiTheme="majorHAnsi" w:hAnsiTheme="majorHAnsi"/>
          <w:sz w:val="24"/>
          <w:szCs w:val="24"/>
        </w:rPr>
        <w:t xml:space="preserve">a nevezési díj magába foglalja a kísérő rendezvényeken (”Major-szemle”, borkóstoló,Festetics-kastély látogatás, ebéd, díjkiosztó gála, házipálinka kóstoló) való </w:t>
      </w:r>
      <w:r w:rsidRPr="00EA5001">
        <w:rPr>
          <w:rFonts w:asciiTheme="majorHAnsi" w:hAnsiTheme="majorHAnsi"/>
          <w:b/>
          <w:sz w:val="24"/>
          <w:szCs w:val="24"/>
        </w:rPr>
        <w:t>ingyenes</w:t>
      </w:r>
      <w:r w:rsidRPr="00EA5001">
        <w:rPr>
          <w:rFonts w:asciiTheme="majorHAnsi" w:hAnsiTheme="majorHAnsi"/>
          <w:sz w:val="24"/>
          <w:szCs w:val="24"/>
        </w:rPr>
        <w:t xml:space="preserve"> részvételt és a „készlet erejéig” történő korlátlan fogyasztást is!</w:t>
      </w:r>
    </w:p>
    <w:tbl>
      <w:tblPr>
        <w:tblW w:w="1134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6073"/>
        <w:gridCol w:w="992"/>
        <w:gridCol w:w="1134"/>
        <w:gridCol w:w="2693"/>
      </w:tblGrid>
      <w:tr w:rsidR="00CE2C3D" w:rsidRPr="00CE2C3D" w:rsidTr="007E0135">
        <w:trPr>
          <w:trHeight w:val="340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  <w:p w:rsidR="008B6900" w:rsidRPr="00CE2C3D" w:rsidRDefault="008B6900" w:rsidP="008B3A12">
            <w:pPr>
              <w:rPr>
                <w:rFonts w:asciiTheme="majorHAnsi" w:hAnsiTheme="majorHAnsi"/>
              </w:rPr>
            </w:pPr>
          </w:p>
        </w:tc>
        <w:tc>
          <w:tcPr>
            <w:tcW w:w="6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E2C3D">
              <w:rPr>
                <w:rFonts w:asciiTheme="majorHAnsi" w:hAnsiTheme="majorHAnsi"/>
                <w:b/>
                <w:bCs/>
              </w:rPr>
              <w:t>Megnevezés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E2C3D">
              <w:rPr>
                <w:rFonts w:asciiTheme="majorHAnsi" w:hAnsiTheme="majorHAnsi"/>
                <w:b/>
                <w:bCs/>
              </w:rPr>
              <w:t>Évjárat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E2C3D">
              <w:rPr>
                <w:rFonts w:asciiTheme="majorHAnsi" w:hAnsiTheme="majorHAnsi"/>
                <w:b/>
                <w:bCs/>
              </w:rPr>
              <w:t>Szeszfok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E2C3D">
              <w:rPr>
                <w:rFonts w:asciiTheme="majorHAnsi" w:hAnsiTheme="majorHAnsi"/>
                <w:b/>
                <w:bCs/>
              </w:rPr>
              <w:t>Előállítás módja</w:t>
            </w:r>
          </w:p>
        </w:tc>
      </w:tr>
      <w:tr w:rsidR="00CE2C3D" w:rsidRPr="00CE2C3D" w:rsidTr="007E0135">
        <w:trPr>
          <w:trHeight w:val="232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</w:p>
        </w:tc>
        <w:tc>
          <w:tcPr>
            <w:tcW w:w="6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C3D" w:rsidRPr="00CE2C3D" w:rsidRDefault="00CE2C3D" w:rsidP="008B3A1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C3D" w:rsidRPr="00CE2C3D" w:rsidRDefault="00CE2C3D" w:rsidP="008B3A1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C3D" w:rsidRPr="00CE2C3D" w:rsidRDefault="00CE2C3D" w:rsidP="008B3A1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jc w:val="center"/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Kisüsti / Egymenetes</w:t>
            </w:r>
          </w:p>
        </w:tc>
      </w:tr>
      <w:tr w:rsidR="00CE2C3D" w:rsidRPr="00CE2C3D" w:rsidTr="007E0135">
        <w:trPr>
          <w:trHeight w:val="30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jc w:val="center"/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1.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</w:tr>
      <w:tr w:rsidR="00CE2C3D" w:rsidRPr="00CE2C3D" w:rsidTr="007E0135">
        <w:trPr>
          <w:trHeight w:val="34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jc w:val="center"/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2.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</w:tr>
      <w:tr w:rsidR="00CE2C3D" w:rsidRPr="00CE2C3D" w:rsidTr="007E0135">
        <w:trPr>
          <w:trHeight w:val="34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jc w:val="center"/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3.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</w:tr>
      <w:tr w:rsidR="00CE2C3D" w:rsidRPr="00CE2C3D" w:rsidTr="007E0135">
        <w:trPr>
          <w:trHeight w:val="34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jc w:val="center"/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4.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</w:tr>
      <w:tr w:rsidR="00CE2C3D" w:rsidRPr="00CE2C3D" w:rsidTr="007E0135">
        <w:trPr>
          <w:trHeight w:val="34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jc w:val="center"/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5.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C3D" w:rsidRPr="00CE2C3D" w:rsidRDefault="00CE2C3D" w:rsidP="008B3A12">
            <w:pPr>
              <w:rPr>
                <w:rFonts w:asciiTheme="majorHAnsi" w:hAnsiTheme="majorHAnsi"/>
              </w:rPr>
            </w:pPr>
            <w:r w:rsidRPr="00CE2C3D">
              <w:rPr>
                <w:rFonts w:asciiTheme="majorHAnsi" w:hAnsiTheme="majorHAnsi"/>
              </w:rPr>
              <w:t> </w:t>
            </w:r>
          </w:p>
        </w:tc>
      </w:tr>
      <w:tr w:rsidR="00CE2C3D" w:rsidRPr="00CE2C3D" w:rsidTr="007E0135">
        <w:trPr>
          <w:trHeight w:val="227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004" w:rsidRDefault="00CE2C3D" w:rsidP="0068300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B6900">
              <w:rPr>
                <w:rFonts w:asciiTheme="majorHAnsi" w:hAnsiTheme="majorHAnsi"/>
                <w:b/>
              </w:rPr>
              <w:t>Nevezhet</w:t>
            </w:r>
            <w:r w:rsidR="00683004">
              <w:rPr>
                <w:rFonts w:asciiTheme="majorHAnsi" w:hAnsiTheme="majorHAnsi"/>
                <w:b/>
              </w:rPr>
              <w:t xml:space="preserve">ő fajták: </w:t>
            </w:r>
            <w:r w:rsidR="00683004" w:rsidRPr="00E8480A">
              <w:rPr>
                <w:b/>
                <w:sz w:val="24"/>
                <w:szCs w:val="24"/>
              </w:rPr>
              <w:t xml:space="preserve">Cserszegi </w:t>
            </w:r>
            <w:r w:rsidR="00683004">
              <w:rPr>
                <w:b/>
                <w:sz w:val="24"/>
                <w:szCs w:val="24"/>
              </w:rPr>
              <w:t>f</w:t>
            </w:r>
            <w:r w:rsidR="00683004" w:rsidRPr="00E8480A">
              <w:rPr>
                <w:b/>
                <w:sz w:val="24"/>
                <w:szCs w:val="24"/>
              </w:rPr>
              <w:t>űszeres, Nektár, Pátria, Rozália,</w:t>
            </w:r>
            <w:r w:rsidR="00683004">
              <w:rPr>
                <w:sz w:val="26"/>
                <w:szCs w:val="26"/>
              </w:rPr>
              <w:t xml:space="preserve"> </w:t>
            </w:r>
            <w:r w:rsidR="00683004">
              <w:rPr>
                <w:b/>
                <w:sz w:val="24"/>
                <w:szCs w:val="24"/>
              </w:rPr>
              <w:t xml:space="preserve">Nemes </w:t>
            </w:r>
            <w:r w:rsidR="00683004" w:rsidRPr="00E8480A">
              <w:rPr>
                <w:b/>
                <w:sz w:val="24"/>
                <w:szCs w:val="24"/>
              </w:rPr>
              <w:t>Olasz</w:t>
            </w:r>
            <w:r w:rsidR="00C7040B">
              <w:rPr>
                <w:b/>
                <w:sz w:val="24"/>
                <w:szCs w:val="24"/>
              </w:rPr>
              <w:t xml:space="preserve"> </w:t>
            </w:r>
            <w:r w:rsidR="00683004" w:rsidRPr="00E8480A">
              <w:rPr>
                <w:b/>
                <w:sz w:val="24"/>
                <w:szCs w:val="24"/>
              </w:rPr>
              <w:t>rizling</w:t>
            </w:r>
            <w:r w:rsidR="00C7040B">
              <w:rPr>
                <w:b/>
                <w:sz w:val="24"/>
                <w:szCs w:val="24"/>
              </w:rPr>
              <w:t xml:space="preserve"> (G.K.1) klón, Zöld v</w:t>
            </w:r>
            <w:r w:rsidR="00683004">
              <w:rPr>
                <w:b/>
                <w:sz w:val="24"/>
                <w:szCs w:val="24"/>
              </w:rPr>
              <w:t>elteli</w:t>
            </w:r>
            <w:r w:rsidR="00683004" w:rsidRPr="00E8480A">
              <w:rPr>
                <w:b/>
                <w:sz w:val="24"/>
                <w:szCs w:val="24"/>
              </w:rPr>
              <w:t>ni</w:t>
            </w:r>
            <w:r w:rsidR="00683004">
              <w:rPr>
                <w:b/>
                <w:sz w:val="24"/>
                <w:szCs w:val="24"/>
              </w:rPr>
              <w:t xml:space="preserve"> K.5 klón</w:t>
            </w:r>
            <w:r w:rsidR="00683004" w:rsidRPr="00E8480A">
              <w:rPr>
                <w:b/>
                <w:sz w:val="24"/>
                <w:szCs w:val="24"/>
              </w:rPr>
              <w:t>,</w:t>
            </w:r>
            <w:r w:rsidR="00683004">
              <w:rPr>
                <w:b/>
                <w:sz w:val="24"/>
                <w:szCs w:val="24"/>
              </w:rPr>
              <w:t xml:space="preserve"> Rizlingszilváni K.3 klón,   </w:t>
            </w:r>
            <w:r w:rsidR="00683004" w:rsidRPr="002B7AD8">
              <w:rPr>
                <w:b/>
                <w:sz w:val="24"/>
                <w:szCs w:val="24"/>
              </w:rPr>
              <w:t>Piros chasselas</w:t>
            </w:r>
            <w:r w:rsidR="00683004">
              <w:rPr>
                <w:b/>
                <w:sz w:val="24"/>
                <w:szCs w:val="24"/>
              </w:rPr>
              <w:t xml:space="preserve"> K.18 klón, Fehér chasselas K.16 klón, Pelso (Magyar rizling), Valentin, Korona, Vinitor, Corvinus, Messiás, </w:t>
            </w:r>
            <w:r w:rsidR="00683004" w:rsidRPr="002B7AD8">
              <w:rPr>
                <w:b/>
                <w:sz w:val="24"/>
                <w:szCs w:val="24"/>
              </w:rPr>
              <w:t>Talizmán, Kabala, Nádor, Nimród, Bendegúz, Szenátor,</w:t>
            </w:r>
            <w:r w:rsidR="00683004">
              <w:rPr>
                <w:b/>
                <w:sz w:val="24"/>
                <w:szCs w:val="24"/>
              </w:rPr>
              <w:t xml:space="preserve">  </w:t>
            </w:r>
            <w:r w:rsidR="00683004" w:rsidRPr="002B7AD8">
              <w:rPr>
                <w:b/>
                <w:sz w:val="24"/>
                <w:szCs w:val="24"/>
              </w:rPr>
              <w:t>Éden, Esperes, Turul</w:t>
            </w:r>
          </w:p>
          <w:p w:rsidR="00D74EBE" w:rsidRPr="00D74EBE" w:rsidRDefault="00D74EBE" w:rsidP="000654D5">
            <w:pPr>
              <w:spacing w:after="0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</w:tr>
      <w:tr w:rsidR="00CE2C3D" w:rsidRPr="00CE2C3D" w:rsidTr="007E0135">
        <w:trPr>
          <w:trHeight w:val="227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C3D" w:rsidRDefault="00CE2C3D" w:rsidP="00B32649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8B6900">
              <w:rPr>
                <w:rFonts w:asciiTheme="majorHAnsi" w:hAnsiTheme="majorHAnsi"/>
                <w:b/>
              </w:rPr>
              <w:t xml:space="preserve">Nevezési határidő: 2022. </w:t>
            </w:r>
            <w:r w:rsidR="00D24A65">
              <w:rPr>
                <w:rFonts w:asciiTheme="majorHAnsi" w:hAnsiTheme="majorHAnsi"/>
                <w:b/>
              </w:rPr>
              <w:t xml:space="preserve">november </w:t>
            </w:r>
            <w:r w:rsidRPr="008B6900">
              <w:rPr>
                <w:rFonts w:asciiTheme="majorHAnsi" w:hAnsiTheme="majorHAnsi"/>
                <w:b/>
              </w:rPr>
              <w:t xml:space="preserve">25. 16 óra  </w:t>
            </w:r>
            <w:r w:rsidR="00D24A65">
              <w:rPr>
                <w:rFonts w:asciiTheme="majorHAnsi" w:hAnsiTheme="majorHAnsi"/>
                <w:b/>
              </w:rPr>
              <w:t xml:space="preserve">   -      Díjkiosztó : 2022. december 3.</w:t>
            </w:r>
            <w:r w:rsidRPr="008B6900">
              <w:rPr>
                <w:rFonts w:asciiTheme="majorHAnsi" w:hAnsiTheme="majorHAnsi"/>
                <w:b/>
              </w:rPr>
              <w:t xml:space="preserve"> 13 óra</w:t>
            </w:r>
          </w:p>
          <w:p w:rsidR="007072EF" w:rsidRPr="005F32D6" w:rsidRDefault="007072EF" w:rsidP="00B32649">
            <w:pPr>
              <w:spacing w:after="0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</w:tr>
      <w:tr w:rsidR="00CE2C3D" w:rsidRPr="00CE2C3D" w:rsidTr="007E0135">
        <w:trPr>
          <w:trHeight w:val="227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C3D" w:rsidRDefault="00CE2C3D" w:rsidP="00B32649">
            <w:pPr>
              <w:spacing w:after="0"/>
              <w:jc w:val="center"/>
              <w:rPr>
                <w:rFonts w:asciiTheme="majorHAnsi" w:hAnsiTheme="majorHAnsi"/>
              </w:rPr>
            </w:pPr>
            <w:r w:rsidRPr="008B6900">
              <w:rPr>
                <w:rFonts w:asciiTheme="majorHAnsi" w:hAnsiTheme="majorHAnsi"/>
              </w:rPr>
              <w:t>Beküldési cím: 8360 Keszthely, Bercsényi út 65-67. Georgikon Majormúzeum</w:t>
            </w:r>
          </w:p>
          <w:p w:rsidR="005F32D6" w:rsidRPr="005F32D6" w:rsidRDefault="005F32D6" w:rsidP="00B32649">
            <w:pPr>
              <w:spacing w:after="0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CE2C3D" w:rsidRPr="00CE2C3D" w:rsidTr="007E0135">
        <w:trPr>
          <w:trHeight w:val="227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C3D" w:rsidRPr="008B6900" w:rsidRDefault="00CE2C3D" w:rsidP="00B32649">
            <w:pPr>
              <w:spacing w:after="0"/>
              <w:rPr>
                <w:rFonts w:asciiTheme="majorHAnsi" w:hAnsiTheme="majorHAnsi"/>
                <w:b/>
              </w:rPr>
            </w:pPr>
            <w:r w:rsidRPr="008B6900">
              <w:rPr>
                <w:rFonts w:asciiTheme="majorHAnsi" w:hAnsiTheme="majorHAnsi"/>
                <w:b/>
              </w:rPr>
              <w:t xml:space="preserve">Kérem, hogy a tételeket tartalmazó dobozba az aláírt nevezési lapot, a „Származási igazolás” és/vagy „Párlat adójegy” másolatát is tedd bele a </w:t>
            </w:r>
            <w:r w:rsidRPr="008B6900">
              <w:rPr>
                <w:rFonts w:asciiTheme="majorHAnsi" w:hAnsiTheme="majorHAnsi"/>
                <w:b/>
                <w:u w:val="single"/>
              </w:rPr>
              <w:t>nevezési díjjal együtt</w:t>
            </w:r>
            <w:r w:rsidRPr="008B6900">
              <w:rPr>
                <w:rFonts w:asciiTheme="majorHAnsi" w:hAnsiTheme="majorHAnsi"/>
                <w:b/>
              </w:rPr>
              <w:t xml:space="preserve"> egy zárt borítékba!</w:t>
            </w:r>
          </w:p>
        </w:tc>
      </w:tr>
      <w:tr w:rsidR="00CE2C3D" w:rsidRPr="00CE2C3D" w:rsidTr="007E0135">
        <w:trPr>
          <w:trHeight w:val="227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2C3D" w:rsidRPr="008B6900" w:rsidRDefault="00CE2C3D" w:rsidP="00B32649">
            <w:pPr>
              <w:spacing w:after="0"/>
              <w:rPr>
                <w:rFonts w:asciiTheme="majorHAnsi" w:hAnsiTheme="majorHAnsi"/>
                <w:b/>
              </w:rPr>
            </w:pPr>
            <w:r w:rsidRPr="008B6900">
              <w:rPr>
                <w:rFonts w:asciiTheme="majorHAnsi" w:hAnsiTheme="majorHAnsi"/>
                <w:b/>
              </w:rPr>
              <w:t xml:space="preserve">Nevező neve:                                                                                              </w:t>
            </w:r>
            <w:r w:rsidR="00FA17D6">
              <w:rPr>
                <w:rFonts w:asciiTheme="majorHAnsi" w:hAnsiTheme="majorHAnsi"/>
                <w:b/>
              </w:rPr>
              <w:t xml:space="preserve">     </w:t>
            </w:r>
            <w:r w:rsidR="00BD2849">
              <w:rPr>
                <w:rFonts w:asciiTheme="majorHAnsi" w:hAnsiTheme="majorHAnsi"/>
                <w:b/>
              </w:rPr>
              <w:t xml:space="preserve">    </w:t>
            </w:r>
            <w:r w:rsidRPr="008B6900">
              <w:rPr>
                <w:rFonts w:asciiTheme="majorHAnsi" w:hAnsiTheme="majorHAnsi"/>
                <w:b/>
              </w:rPr>
              <w:t>Telefonszáma:</w:t>
            </w:r>
          </w:p>
        </w:tc>
      </w:tr>
      <w:tr w:rsidR="00CE2C3D" w:rsidRPr="00CE2C3D" w:rsidTr="007E0135">
        <w:trPr>
          <w:trHeight w:val="227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2C3D" w:rsidRPr="008B6900" w:rsidRDefault="00CE2C3D" w:rsidP="00B32649">
            <w:pPr>
              <w:spacing w:after="0"/>
              <w:rPr>
                <w:rFonts w:asciiTheme="majorHAnsi" w:hAnsiTheme="majorHAnsi"/>
                <w:b/>
              </w:rPr>
            </w:pPr>
            <w:r w:rsidRPr="008B6900">
              <w:rPr>
                <w:rFonts w:asciiTheme="majorHAnsi" w:hAnsiTheme="majorHAnsi"/>
                <w:b/>
              </w:rPr>
              <w:t xml:space="preserve">Nevező címe:                                                                                               </w:t>
            </w:r>
            <w:r w:rsidR="00FA17D6">
              <w:rPr>
                <w:rFonts w:asciiTheme="majorHAnsi" w:hAnsiTheme="majorHAnsi"/>
                <w:b/>
              </w:rPr>
              <w:t xml:space="preserve">     </w:t>
            </w:r>
            <w:r w:rsidR="00BD2849">
              <w:rPr>
                <w:rFonts w:asciiTheme="majorHAnsi" w:hAnsiTheme="majorHAnsi"/>
                <w:b/>
              </w:rPr>
              <w:t xml:space="preserve">    </w:t>
            </w:r>
            <w:r w:rsidRPr="008B6900">
              <w:rPr>
                <w:rFonts w:asciiTheme="majorHAnsi" w:hAnsiTheme="majorHAnsi"/>
                <w:b/>
              </w:rPr>
              <w:t>e-mail címe:</w:t>
            </w:r>
          </w:p>
        </w:tc>
      </w:tr>
      <w:tr w:rsidR="00CE2C3D" w:rsidRPr="00CE2C3D" w:rsidTr="007E0135">
        <w:trPr>
          <w:trHeight w:val="227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2C3D" w:rsidRPr="00AD3500" w:rsidRDefault="00CE2C3D" w:rsidP="00EF5B6B">
            <w:pPr>
              <w:spacing w:after="0"/>
              <w:jc w:val="center"/>
              <w:rPr>
                <w:rFonts w:asciiTheme="majorHAnsi" w:hAnsiTheme="majorHAnsi"/>
              </w:rPr>
            </w:pPr>
            <w:r w:rsidRPr="00AD3500">
              <w:rPr>
                <w:rFonts w:asciiTheme="majorHAnsi" w:hAnsiTheme="majorHAnsi"/>
              </w:rPr>
              <w:t xml:space="preserve">Információ: Komoróczi Lajos 30/683-0859, </w:t>
            </w:r>
            <w:hyperlink r:id="rId9" w:history="1">
              <w:r w:rsidRPr="00AD3500">
                <w:rPr>
                  <w:rStyle w:val="Hiperhivatkozs"/>
                  <w:rFonts w:asciiTheme="majorHAnsi" w:hAnsiTheme="majorHAnsi"/>
                </w:rPr>
                <w:t>info@kukolla.hu</w:t>
              </w:r>
            </w:hyperlink>
            <w:r w:rsidRPr="00AD3500">
              <w:rPr>
                <w:rFonts w:asciiTheme="majorHAnsi" w:hAnsiTheme="majorHAnsi"/>
              </w:rPr>
              <w:t>,</w:t>
            </w:r>
            <w:r w:rsidR="00EF5B6B" w:rsidRPr="00AD3500">
              <w:t xml:space="preserve"> </w:t>
            </w:r>
            <w:hyperlink r:id="rId10" w:history="1">
              <w:r w:rsidR="00EF5B6B" w:rsidRPr="00AD3500">
                <w:rPr>
                  <w:rStyle w:val="Hiperhivatkozs"/>
                </w:rPr>
                <w:t>https://www.facebook.com/komoroczi.lajos</w:t>
              </w:r>
            </w:hyperlink>
            <w:r w:rsidRPr="00AD3500">
              <w:rPr>
                <w:rFonts w:asciiTheme="majorHAnsi" w:hAnsiTheme="majorHAnsi"/>
              </w:rPr>
              <w:t xml:space="preserve">  - facebook oldal</w:t>
            </w:r>
          </w:p>
        </w:tc>
      </w:tr>
    </w:tbl>
    <w:p w:rsidR="00A90001" w:rsidRPr="00CE2C3D" w:rsidRDefault="00A90001" w:rsidP="00EA5001">
      <w:pPr>
        <w:tabs>
          <w:tab w:val="left" w:pos="1365"/>
        </w:tabs>
        <w:rPr>
          <w:rFonts w:asciiTheme="majorHAnsi" w:hAnsiTheme="majorHAnsi"/>
        </w:rPr>
      </w:pPr>
    </w:p>
    <w:sectPr w:rsidR="00A90001" w:rsidRPr="00CE2C3D" w:rsidSect="00285718">
      <w:pgSz w:w="11906" w:h="16838"/>
      <w:pgMar w:top="227" w:right="170" w:bottom="0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38" w:rsidRDefault="008F3938" w:rsidP="0028288A">
      <w:pPr>
        <w:spacing w:after="0" w:line="240" w:lineRule="auto"/>
      </w:pPr>
      <w:r>
        <w:separator/>
      </w:r>
    </w:p>
  </w:endnote>
  <w:endnote w:type="continuationSeparator" w:id="0">
    <w:p w:rsidR="008F3938" w:rsidRDefault="008F3938" w:rsidP="0028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38" w:rsidRDefault="008F3938" w:rsidP="0028288A">
      <w:pPr>
        <w:spacing w:after="0" w:line="240" w:lineRule="auto"/>
      </w:pPr>
      <w:r>
        <w:separator/>
      </w:r>
    </w:p>
  </w:footnote>
  <w:footnote w:type="continuationSeparator" w:id="0">
    <w:p w:rsidR="008F3938" w:rsidRDefault="008F3938" w:rsidP="0028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C52E5"/>
    <w:multiLevelType w:val="hybridMultilevel"/>
    <w:tmpl w:val="E22C6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32007"/>
    <w:multiLevelType w:val="hybridMultilevel"/>
    <w:tmpl w:val="265C252A"/>
    <w:lvl w:ilvl="0" w:tplc="14045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813FE"/>
    <w:multiLevelType w:val="hybridMultilevel"/>
    <w:tmpl w:val="57B65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A"/>
    <w:rsid w:val="00025DAB"/>
    <w:rsid w:val="000654D5"/>
    <w:rsid w:val="0028288A"/>
    <w:rsid w:val="00283306"/>
    <w:rsid w:val="00285718"/>
    <w:rsid w:val="00456FF5"/>
    <w:rsid w:val="00581CF3"/>
    <w:rsid w:val="005E5AAA"/>
    <w:rsid w:val="005F32D6"/>
    <w:rsid w:val="00605033"/>
    <w:rsid w:val="00623F89"/>
    <w:rsid w:val="00683004"/>
    <w:rsid w:val="006F6ED2"/>
    <w:rsid w:val="007072EF"/>
    <w:rsid w:val="007B48E3"/>
    <w:rsid w:val="007D2706"/>
    <w:rsid w:val="007E0135"/>
    <w:rsid w:val="008024AB"/>
    <w:rsid w:val="008B6900"/>
    <w:rsid w:val="008F3938"/>
    <w:rsid w:val="008F5FC8"/>
    <w:rsid w:val="009A46D6"/>
    <w:rsid w:val="00A90001"/>
    <w:rsid w:val="00A9009E"/>
    <w:rsid w:val="00AD3500"/>
    <w:rsid w:val="00B30513"/>
    <w:rsid w:val="00B32649"/>
    <w:rsid w:val="00B72432"/>
    <w:rsid w:val="00BD2849"/>
    <w:rsid w:val="00BD5CB0"/>
    <w:rsid w:val="00C7040B"/>
    <w:rsid w:val="00CE2C3D"/>
    <w:rsid w:val="00D24A65"/>
    <w:rsid w:val="00D74EBE"/>
    <w:rsid w:val="00DD4F26"/>
    <w:rsid w:val="00E950B2"/>
    <w:rsid w:val="00EA1FD8"/>
    <w:rsid w:val="00EA5001"/>
    <w:rsid w:val="00EF5B6B"/>
    <w:rsid w:val="00FA17D6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38EF6AD-C8A1-4EE3-B04E-0DA407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288A"/>
  </w:style>
  <w:style w:type="paragraph" w:styleId="llb">
    <w:name w:val="footer"/>
    <w:basedOn w:val="Norml"/>
    <w:link w:val="llbChar"/>
    <w:uiPriority w:val="99"/>
    <w:unhideWhenUsed/>
    <w:rsid w:val="0028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288A"/>
  </w:style>
  <w:style w:type="character" w:styleId="Hiperhivatkozs">
    <w:name w:val="Hyperlink"/>
    <w:basedOn w:val="Bekezdsalapbettpusa"/>
    <w:uiPriority w:val="99"/>
    <w:unhideWhenUsed/>
    <w:rsid w:val="00CE2C3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E2C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omoroczi.laj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ukol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BD32-E2F2-41E2-8F27-47A4F438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2022-05-19T12:27:00Z</cp:lastPrinted>
  <dcterms:created xsi:type="dcterms:W3CDTF">2022-05-09T06:48:00Z</dcterms:created>
  <dcterms:modified xsi:type="dcterms:W3CDTF">2022-08-30T11:15:00Z</dcterms:modified>
</cp:coreProperties>
</file>